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E9" w:rsidRDefault="004969E9" w:rsidP="0088282E">
      <w:pPr>
        <w:spacing w:line="276" w:lineRule="auto"/>
        <w:rPr>
          <w:b/>
          <w:bCs/>
          <w:color w:val="252525"/>
          <w:spacing w:val="-2"/>
          <w:sz w:val="28"/>
          <w:szCs w:val="28"/>
        </w:rPr>
      </w:pPr>
    </w:p>
    <w:p w:rsidR="004969E9" w:rsidRPr="004969E9" w:rsidRDefault="008141A8" w:rsidP="008141A8">
      <w:pPr>
        <w:spacing w:line="276" w:lineRule="auto"/>
        <w:jc w:val="center"/>
        <w:rPr>
          <w:b/>
          <w:bCs/>
          <w:color w:val="252525"/>
          <w:spacing w:val="-2"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3D60C4" wp14:editId="11B5EF3C">
            <wp:simplePos x="0" y="0"/>
            <wp:positionH relativeFrom="column">
              <wp:posOffset>-396792</wp:posOffset>
            </wp:positionH>
            <wp:positionV relativeFrom="paragraph">
              <wp:posOffset>209716</wp:posOffset>
            </wp:positionV>
            <wp:extent cx="6035093" cy="8607082"/>
            <wp:effectExtent l="0" t="0" r="0" b="0"/>
            <wp:wrapTight wrapText="bothSides">
              <wp:wrapPolygon edited="0">
                <wp:start x="0" y="0"/>
                <wp:lineTo x="0" y="21562"/>
                <wp:lineTo x="21545" y="21562"/>
                <wp:lineTo x="21545" y="0"/>
                <wp:lineTo x="0" y="0"/>
              </wp:wrapPolygon>
            </wp:wrapTight>
            <wp:docPr id="1" name="Рисунок 1" descr="C:\Users\Gigabyte\Desktop\ЛЕТО 25\CCI0306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ЛЕТО 25\CCI0306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93" cy="860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9E9">
        <w:rPr>
          <w:b/>
          <w:bCs/>
          <w:color w:val="252525"/>
          <w:spacing w:val="-2"/>
          <w:sz w:val="28"/>
          <w:szCs w:val="28"/>
        </w:rPr>
        <w:t xml:space="preserve">   </w:t>
      </w:r>
    </w:p>
    <w:p w:rsidR="004969E9" w:rsidRPr="004969E9" w:rsidRDefault="004969E9" w:rsidP="004969E9">
      <w:pPr>
        <w:spacing w:line="276" w:lineRule="auto"/>
        <w:jc w:val="center"/>
        <w:rPr>
          <w:b/>
          <w:bCs/>
          <w:color w:val="252525"/>
          <w:spacing w:val="-2"/>
          <w:sz w:val="40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8141A8" w:rsidRDefault="008141A8" w:rsidP="008141A8">
      <w:pPr>
        <w:pStyle w:val="a7"/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  <w:bookmarkStart w:id="0" w:name="_GoBack"/>
      <w:bookmarkEnd w:id="0"/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4969E9">
      <w:pPr>
        <w:spacing w:line="276" w:lineRule="auto"/>
        <w:jc w:val="center"/>
        <w:rPr>
          <w:bCs/>
          <w:color w:val="252525"/>
          <w:spacing w:val="-2"/>
          <w:sz w:val="28"/>
          <w:szCs w:val="28"/>
        </w:rPr>
      </w:pPr>
    </w:p>
    <w:p w:rsidR="004969E9" w:rsidRDefault="004969E9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8141A8" w:rsidRPr="004969E9" w:rsidRDefault="008141A8" w:rsidP="0088282E">
      <w:pPr>
        <w:spacing w:line="276" w:lineRule="auto"/>
        <w:rPr>
          <w:bCs/>
          <w:color w:val="252525"/>
          <w:spacing w:val="-2"/>
          <w:sz w:val="28"/>
          <w:szCs w:val="28"/>
        </w:rPr>
      </w:pPr>
    </w:p>
    <w:p w:rsidR="004969E9" w:rsidRDefault="004969E9" w:rsidP="0088282E">
      <w:pPr>
        <w:spacing w:line="276" w:lineRule="auto"/>
        <w:rPr>
          <w:b/>
          <w:bCs/>
          <w:color w:val="252525"/>
          <w:spacing w:val="-2"/>
          <w:sz w:val="28"/>
          <w:szCs w:val="28"/>
        </w:rPr>
      </w:pPr>
    </w:p>
    <w:p w:rsidR="004969E9" w:rsidRDefault="004969E9" w:rsidP="0088282E">
      <w:pPr>
        <w:spacing w:line="276" w:lineRule="auto"/>
        <w:rPr>
          <w:b/>
          <w:bCs/>
          <w:color w:val="252525"/>
          <w:spacing w:val="-2"/>
          <w:sz w:val="28"/>
          <w:szCs w:val="28"/>
        </w:rPr>
      </w:pPr>
    </w:p>
    <w:p w:rsidR="00716C84" w:rsidRPr="006D66AE" w:rsidRDefault="00716C84" w:rsidP="0088282E">
      <w:pPr>
        <w:spacing w:line="276" w:lineRule="auto"/>
        <w:rPr>
          <w:b/>
          <w:bCs/>
          <w:color w:val="252525"/>
          <w:spacing w:val="-2"/>
          <w:sz w:val="28"/>
          <w:szCs w:val="28"/>
        </w:rPr>
      </w:pPr>
      <w:r w:rsidRPr="006D66AE">
        <w:rPr>
          <w:b/>
          <w:bCs/>
          <w:color w:val="252525"/>
          <w:spacing w:val="-2"/>
          <w:sz w:val="28"/>
          <w:szCs w:val="28"/>
        </w:rPr>
        <w:t>Пояснительная записка</w:t>
      </w:r>
    </w:p>
    <w:p w:rsidR="00716C84" w:rsidRPr="006D66AE" w:rsidRDefault="00716C84" w:rsidP="0088282E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716C84" w:rsidRPr="006D66AE" w:rsidRDefault="00716C84" w:rsidP="0088282E">
      <w:pPr>
        <w:spacing w:line="276" w:lineRule="auto"/>
        <w:rPr>
          <w:color w:val="000000"/>
          <w:sz w:val="28"/>
          <w:szCs w:val="28"/>
        </w:rPr>
      </w:pPr>
      <w:r w:rsidRPr="006D66AE">
        <w:rPr>
          <w:b/>
          <w:bCs/>
          <w:color w:val="000000"/>
          <w:sz w:val="28"/>
          <w:szCs w:val="28"/>
        </w:rPr>
        <w:t>Цели:</w:t>
      </w:r>
    </w:p>
    <w:p w:rsidR="00716C84" w:rsidRPr="006D66AE" w:rsidRDefault="00716C84" w:rsidP="002967FD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сохранение и укрепление здоровья воспитанников, снижение заболеваемости;</w:t>
      </w:r>
    </w:p>
    <w:p w:rsidR="00716C84" w:rsidRPr="006D66AE" w:rsidRDefault="00716C84" w:rsidP="002967FD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удовлетворение потребностей растущего организма в летнем отдыхе, познавательной и творческой деятельности.</w:t>
      </w:r>
    </w:p>
    <w:p w:rsidR="00716C84" w:rsidRPr="006D66AE" w:rsidRDefault="00660BE9" w:rsidP="0088282E">
      <w:pPr>
        <w:spacing w:line="276" w:lineRule="auto"/>
        <w:jc w:val="both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Задачи</w:t>
      </w:r>
      <w:r w:rsidR="00716C84" w:rsidRPr="006D66AE">
        <w:rPr>
          <w:b/>
          <w:sz w:val="28"/>
          <w:szCs w:val="28"/>
        </w:rPr>
        <w:t>: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  <w:r w:rsidRPr="006D66AE">
        <w:rPr>
          <w:sz w:val="28"/>
          <w:szCs w:val="28"/>
        </w:rPr>
        <w:t>1. Организовать работу коллектива на создание условий для оздоровления и закаливания детей в летний период, повышения адаптационных возможностей организма, развитие двигательных и психических способностей. Формирование положительных эмоциональных состояний.</w:t>
      </w:r>
    </w:p>
    <w:p w:rsidR="00716C84" w:rsidRPr="006D66AE" w:rsidRDefault="00660BE9" w:rsidP="0088282E">
      <w:pPr>
        <w:spacing w:line="276" w:lineRule="auto"/>
        <w:jc w:val="both"/>
        <w:rPr>
          <w:sz w:val="28"/>
          <w:szCs w:val="28"/>
        </w:rPr>
      </w:pPr>
      <w:r w:rsidRPr="006D66AE">
        <w:rPr>
          <w:sz w:val="28"/>
          <w:szCs w:val="28"/>
        </w:rPr>
        <w:t xml:space="preserve">2. </w:t>
      </w:r>
      <w:r w:rsidR="00716C84" w:rsidRPr="006D66AE">
        <w:rPr>
          <w:sz w:val="28"/>
          <w:szCs w:val="28"/>
        </w:rPr>
        <w:t>Продолжать формировать у дошкольников  целостную систему представлений, избирательных интересов, положительного отношения к миру.</w:t>
      </w:r>
    </w:p>
    <w:p w:rsidR="00716C84" w:rsidRPr="006D66AE" w:rsidRDefault="00716C84" w:rsidP="002967FD">
      <w:p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sz w:val="28"/>
          <w:szCs w:val="28"/>
        </w:rPr>
        <w:t>4.</w:t>
      </w:r>
      <w:r w:rsidRPr="006D66AE">
        <w:rPr>
          <w:color w:val="000000"/>
          <w:sz w:val="28"/>
          <w:szCs w:val="28"/>
        </w:rPr>
        <w:t xml:space="preserve"> Создать благоприятный двигательный режим воспитанников с учетом их возраста и состояния здоровья.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  <w:r w:rsidRPr="006D66AE">
        <w:rPr>
          <w:sz w:val="28"/>
          <w:szCs w:val="28"/>
        </w:rPr>
        <w:t>3. Формировать сознательное отношение к вопросам личной безопасности. Увеличить знания о своем организме, ОБЖ, о правилах дорожного движения.</w:t>
      </w:r>
    </w:p>
    <w:p w:rsidR="00162D28" w:rsidRPr="006D66AE" w:rsidRDefault="00660BE9" w:rsidP="0088282E">
      <w:p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sz w:val="28"/>
          <w:szCs w:val="28"/>
        </w:rPr>
        <w:t xml:space="preserve">4. </w:t>
      </w:r>
      <w:r w:rsidR="00716C84" w:rsidRPr="006D66AE">
        <w:rPr>
          <w:color w:val="000000"/>
          <w:sz w:val="28"/>
          <w:szCs w:val="28"/>
        </w:rPr>
        <w:t>Просвещать родителей (законных представителей) по вопросам воспитания и оздоровления детей в летний период.</w:t>
      </w:r>
    </w:p>
    <w:p w:rsidR="0088282E" w:rsidRPr="006D66AE" w:rsidRDefault="0088282E" w:rsidP="0088282E">
      <w:p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b/>
          <w:bCs/>
          <w:color w:val="000000"/>
          <w:sz w:val="28"/>
          <w:szCs w:val="28"/>
        </w:rPr>
        <w:t xml:space="preserve">Планируемые </w:t>
      </w:r>
      <w:proofErr w:type="gramStart"/>
      <w:r w:rsidRPr="006D66AE">
        <w:rPr>
          <w:b/>
          <w:bCs/>
          <w:color w:val="000000"/>
          <w:sz w:val="28"/>
          <w:szCs w:val="28"/>
        </w:rPr>
        <w:t xml:space="preserve">результаты: </w:t>
      </w:r>
      <w:r w:rsidRPr="006D66AE">
        <w:rPr>
          <w:color w:val="000000"/>
          <w:sz w:val="28"/>
          <w:szCs w:val="28"/>
        </w:rPr>
        <w:t xml:space="preserve"> реализация</w:t>
      </w:r>
      <w:proofErr w:type="gramEnd"/>
      <w:r w:rsidRPr="006D66AE">
        <w:rPr>
          <w:color w:val="000000"/>
          <w:sz w:val="28"/>
          <w:szCs w:val="28"/>
        </w:rPr>
        <w:t xml:space="preserve"> плана летней оздоровительной работы с воспитанниками отвечает требованиям ФГОС ДО и позволяет обеспечивать развитие детей в различных образовательных областях:</w:t>
      </w: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1. Физическое развитие: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приобретение двигательного опыта в различных видах деятельности детей, развитие психофизических качеств (быстрота, сила, ловкость, выносливость, гибкость);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равновесия, ориентировки в пространстве;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овладение движениями (ползание, лазанье, ходьба, бег, прыжки);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обучение подвижным играм, спортивным упражнениям и элементам спортивных игр (баскетбол, футбол, хоккей, бадминтон, настольный теннис, кегли и другое);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воспитание интереса к различным видам спорта;</w:t>
      </w:r>
    </w:p>
    <w:p w:rsidR="00162D28" w:rsidRPr="006D66AE" w:rsidRDefault="00162D28" w:rsidP="002967FD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 xml:space="preserve">приобщение к здоровому образу жизни, формирование представлений о здоровье, способах его сохранения и укрепления, правилах </w:t>
      </w:r>
      <w:r w:rsidRPr="006D66AE">
        <w:rPr>
          <w:color w:val="000000"/>
          <w:sz w:val="28"/>
          <w:szCs w:val="28"/>
        </w:rPr>
        <w:lastRenderedPageBreak/>
        <w:t>безопасного поведения в разных видах двигательной деятельности, воспитание бережного отношения к своему здоровью.</w:t>
      </w: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2. Социально-коммуникативное развитие: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усвоение норм, правил поведения, принятых в российском обществе;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общения со сверстниками, формирование готовности к совместной деятельности и сотрудничеству;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основ гражданственности и патриотизма;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эмоциональной отзывчивости и сопереживания;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самостоятельности и инициативности, планирования и регуляции ребенком собственных действий;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позитивных установок к различным видам труда;</w:t>
      </w:r>
    </w:p>
    <w:p w:rsidR="00162D28" w:rsidRPr="006D66AE" w:rsidRDefault="00162D28" w:rsidP="002967FD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основ социальной навигации и безопасного поведения в быту и природе, социуме.</w:t>
      </w: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3. Познавательное развитие:</w:t>
      </w:r>
    </w:p>
    <w:p w:rsidR="00162D28" w:rsidRPr="006D66AE" w:rsidRDefault="00162D28" w:rsidP="002967FD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любознательности, интереса к познавательной деятельности;</w:t>
      </w:r>
    </w:p>
    <w:p w:rsidR="00162D28" w:rsidRPr="006D66AE" w:rsidRDefault="00162D28" w:rsidP="002967FD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освоение мыслительных операций, воображения;</w:t>
      </w:r>
    </w:p>
    <w:p w:rsidR="00162D28" w:rsidRPr="006D66AE" w:rsidRDefault="00162D28" w:rsidP="002967FD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представлений об объектах окружающего мира;</w:t>
      </w:r>
    </w:p>
    <w:p w:rsidR="00162D28" w:rsidRPr="006D66AE" w:rsidRDefault="00162D28" w:rsidP="002967FD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основ экологической культуры, знаний об особенностях и многообразии природы Родного края, о роли человека в природе, правилах поведения в природной среде, воспитание гуманного отношения к природе;</w:t>
      </w:r>
    </w:p>
    <w:p w:rsidR="00162D28" w:rsidRPr="006D66AE" w:rsidRDefault="00162D28" w:rsidP="002967FD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формирование представлений о себе и ближайшем социальном окружении.</w:t>
      </w: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4. Речевое развитие:</w:t>
      </w:r>
    </w:p>
    <w:p w:rsidR="00162D28" w:rsidRPr="006D66AE" w:rsidRDefault="00162D28" w:rsidP="002967FD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владение речью как средством коммуникации, познания и самовыражения;</w:t>
      </w:r>
    </w:p>
    <w:p w:rsidR="00162D28" w:rsidRPr="006D66AE" w:rsidRDefault="00162D28" w:rsidP="002967FD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звуковой и интонационной культуры речи;</w:t>
      </w:r>
    </w:p>
    <w:p w:rsidR="00162D28" w:rsidRPr="006D66AE" w:rsidRDefault="00162D28" w:rsidP="002967FD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обогащение активного и пассивного словарного запаса;</w:t>
      </w:r>
    </w:p>
    <w:p w:rsidR="00162D28" w:rsidRPr="006D66AE" w:rsidRDefault="00162D28" w:rsidP="002967FD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грамматически правильной и связной речи (диалогической и монологической);</w:t>
      </w:r>
    </w:p>
    <w:p w:rsidR="00162D28" w:rsidRPr="006D66AE" w:rsidRDefault="00162D28" w:rsidP="002967FD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ознакомление с литературными произведениями различных жанров (фольклор, художественная и познавательная литература), формирование их осмысленного восприятия.</w:t>
      </w:r>
    </w:p>
    <w:p w:rsidR="00162D28" w:rsidRPr="006D66AE" w:rsidRDefault="00162D28" w:rsidP="002967FD">
      <w:pPr>
        <w:spacing w:line="276" w:lineRule="auto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5. Художественно-эстетическое развитие:</w:t>
      </w:r>
    </w:p>
    <w:p w:rsidR="00162D28" w:rsidRPr="006D66AE" w:rsidRDefault="00162D28" w:rsidP="002967FD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предпосылок ценностно-смыслового восприятия и понимания мира природы и произведений искусства (словесного, музыкального, изобразительного);</w:t>
      </w:r>
    </w:p>
    <w:p w:rsidR="00162D28" w:rsidRPr="006D66AE" w:rsidRDefault="00162D28" w:rsidP="002967FD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становление эстетического и эмоционально-нравственного отношения к окружающему миру;</w:t>
      </w:r>
    </w:p>
    <w:p w:rsidR="00162D28" w:rsidRPr="006D66AE" w:rsidRDefault="00162D28" w:rsidP="002967FD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lastRenderedPageBreak/>
        <w:t>формирование художественных умений и навыков в разных видах деятельности (рисовании, лепке, аппликации, пении, игре на детских музыкальных инструментах, музыкально-ритмических движениях, словесном творчестве и другое);</w:t>
      </w:r>
    </w:p>
    <w:p w:rsidR="00162D28" w:rsidRPr="006D66AE" w:rsidRDefault="00162D28" w:rsidP="002967FD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реализацию художественно-творческих способностей ребенка в повседневной жизни и различных видах досуговой деятельности (праздники, развлечения и другое);</w:t>
      </w:r>
    </w:p>
    <w:p w:rsidR="00162D28" w:rsidRPr="006D66AE" w:rsidRDefault="00162D28" w:rsidP="002967FD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>развитие и поддержку самостоятельной творческой деятельности детей (изобразительной, конструктивной, музыкальной, художественно-речевой, театрализованной и другое).</w:t>
      </w:r>
    </w:p>
    <w:p w:rsidR="00162D28" w:rsidRPr="002967FD" w:rsidRDefault="00162D28" w:rsidP="002967FD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6D66AE">
        <w:rPr>
          <w:color w:val="000000"/>
          <w:sz w:val="28"/>
          <w:szCs w:val="28"/>
        </w:rPr>
        <w:t xml:space="preserve">План летней оздоровительной работы детского сада представлен в виде системы профилактических, оздоровительных и воспитательно-образовательных мероприятий. Данная система мероприятий направлена на рациональное осуществление совместными усилиями педагогических работников и узких специалистов детского сада комплекса мер, которые способствуют укреплению здоровья </w:t>
      </w:r>
      <w:r w:rsidR="002967FD">
        <w:rPr>
          <w:color w:val="000000"/>
          <w:sz w:val="28"/>
          <w:szCs w:val="28"/>
        </w:rPr>
        <w:t>и развитию растущего организма.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1. Организация и управление</w:t>
      </w:r>
    </w:p>
    <w:tbl>
      <w:tblPr>
        <w:tblW w:w="101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54"/>
        <w:gridCol w:w="1247"/>
        <w:gridCol w:w="2399"/>
        <w:gridCol w:w="1901"/>
      </w:tblGrid>
      <w:tr w:rsidR="00660BE9" w:rsidRPr="006D66AE" w:rsidTr="00716C84">
        <w:tc>
          <w:tcPr>
            <w:tcW w:w="54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414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126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Срок</w:t>
            </w:r>
          </w:p>
        </w:tc>
        <w:tc>
          <w:tcPr>
            <w:tcW w:w="234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15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Отметка о выполнении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Перевод ДОУ на летний режим работы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Составление графика о взаимозаменяемости сотрудников на время отпусков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 Тимашева Г.В.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ВМР</w:t>
            </w:r>
          </w:p>
          <w:p w:rsidR="00660BE9" w:rsidRPr="006D66AE" w:rsidRDefault="00A6401E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Кирпичева В.А.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Формирование списков детей на летнее время</w:t>
            </w: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 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Комплектование ДОУ на новый учебный год</w:t>
            </w: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 – 07-08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 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Производственное совещание «Утверждение плана летней оздоровительной компании»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6.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Проведение плановых инструктажей по охране жизни и здоровья детей по ОТ и ТБ сотрудников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Тимашева Г.В.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АХР</w:t>
            </w:r>
          </w:p>
          <w:p w:rsidR="00660BE9" w:rsidRPr="006D66AE" w:rsidRDefault="00A67DD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Л.А.Гусельникова</w:t>
            </w:r>
            <w:proofErr w:type="spellEnd"/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Оперативное совещание заведующей «Основные направления деятельности и взаимодействия администрации ДОУ в планировании, контроле и координации работы учреждения в летний период»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 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8.</w:t>
            </w: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Формирование системы стимулирования труда сотрудников за проведение летнего оздоровительного сезона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234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 Тимашева Г.В.</w:t>
            </w:r>
          </w:p>
        </w:tc>
        <w:tc>
          <w:tcPr>
            <w:tcW w:w="191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10195" w:type="dxa"/>
            <w:gridSpan w:val="5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9. Осуществление контроля по вопросам: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сбалансированного питания детей в летний период</w:t>
            </w:r>
          </w:p>
        </w:tc>
        <w:tc>
          <w:tcPr>
            <w:tcW w:w="1260" w:type="dxa"/>
            <w:vMerge w:val="restart"/>
            <w:textDirection w:val="btLr"/>
          </w:tcPr>
          <w:p w:rsidR="00660BE9" w:rsidRPr="006D66AE" w:rsidRDefault="00660BE9" w:rsidP="0088282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Постоянно</w:t>
            </w:r>
          </w:p>
          <w:p w:rsidR="00660BE9" w:rsidRPr="006D66AE" w:rsidRDefault="00660BE9" w:rsidP="0088282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Заведующая 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Качество работы по охране жизни, здоровья дошкольников, эффективность оздоровительных мероприятий</w:t>
            </w:r>
          </w:p>
        </w:tc>
        <w:tc>
          <w:tcPr>
            <w:tcW w:w="1260" w:type="dxa"/>
            <w:vMerge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и проведение работы по адаптации детей в ДОУ</w:t>
            </w:r>
          </w:p>
        </w:tc>
        <w:tc>
          <w:tcPr>
            <w:tcW w:w="1260" w:type="dxa"/>
            <w:vMerge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прогулок с детьми на воздухе</w:t>
            </w:r>
          </w:p>
        </w:tc>
        <w:tc>
          <w:tcPr>
            <w:tcW w:w="1260" w:type="dxa"/>
            <w:vMerge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2. Хозяйственная деятельность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tbl>
      <w:tblPr>
        <w:tblW w:w="104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047"/>
        <w:gridCol w:w="955"/>
        <w:gridCol w:w="2009"/>
        <w:gridCol w:w="2127"/>
        <w:gridCol w:w="1690"/>
      </w:tblGrid>
      <w:tr w:rsidR="00660BE9" w:rsidRPr="006D66AE" w:rsidTr="00716C84">
        <w:tc>
          <w:tcPr>
            <w:tcW w:w="567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3164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979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Срок</w:t>
            </w:r>
          </w:p>
        </w:tc>
        <w:tc>
          <w:tcPr>
            <w:tcW w:w="2047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Исполнитель</w:t>
            </w:r>
          </w:p>
        </w:tc>
        <w:tc>
          <w:tcPr>
            <w:tcW w:w="2127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538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Отметка о выполнении</w:t>
            </w: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Инвентаризация спортивного оборудования, необходимого для летне-оздоровительного </w:t>
            </w:r>
            <w:r w:rsidRPr="006D66AE">
              <w:rPr>
                <w:sz w:val="28"/>
                <w:szCs w:val="28"/>
              </w:rPr>
              <w:lastRenderedPageBreak/>
              <w:t>сезона</w:t>
            </w:r>
          </w:p>
        </w:tc>
        <w:tc>
          <w:tcPr>
            <w:tcW w:w="979" w:type="dxa"/>
          </w:tcPr>
          <w:p w:rsidR="00660BE9" w:rsidRPr="006D66AE" w:rsidRDefault="00660BE9" w:rsidP="00545F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0</w:t>
            </w:r>
            <w:r w:rsidR="00545FF8">
              <w:rPr>
                <w:sz w:val="28"/>
                <w:szCs w:val="28"/>
              </w:rPr>
              <w:t>6</w:t>
            </w:r>
          </w:p>
        </w:tc>
        <w:tc>
          <w:tcPr>
            <w:tcW w:w="2047" w:type="dxa"/>
          </w:tcPr>
          <w:p w:rsidR="00660BE9" w:rsidRPr="006D66AE" w:rsidRDefault="00545FF8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Зам. зав по ВМР </w:t>
            </w:r>
            <w:r w:rsidR="002967FD">
              <w:rPr>
                <w:sz w:val="28"/>
                <w:szCs w:val="28"/>
              </w:rPr>
              <w:t>Колпакова Н.А.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Обновление спортивного инвентаря и малых архитектурных форм на участках д/с</w:t>
            </w: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2967FD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АХР</w:t>
            </w: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Косметический ремонт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 группах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Сотрудники ДОУ</w:t>
            </w: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Зам.зав. по АХР 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Завоз песка на участки д/с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АХР</w:t>
            </w: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Озеленение территории д/с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Сотрудники ДОУ и родители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АХР, педагоги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6.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Обновление игрового инвентаря для детей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2967FD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АХР</w:t>
            </w: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ВМР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67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7.</w:t>
            </w:r>
          </w:p>
        </w:tc>
        <w:tc>
          <w:tcPr>
            <w:tcW w:w="316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Ремонтные работы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06</w:t>
            </w:r>
          </w:p>
        </w:tc>
        <w:tc>
          <w:tcPr>
            <w:tcW w:w="204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сотрудники д/с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538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3. Взаимодействие с организациями города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95"/>
        <w:gridCol w:w="2373"/>
        <w:gridCol w:w="2818"/>
      </w:tblGrid>
      <w:tr w:rsidR="00660BE9" w:rsidRPr="006D66AE" w:rsidTr="00716C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Срок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Ответственный</w:t>
            </w:r>
          </w:p>
        </w:tc>
      </w:tr>
      <w:tr w:rsidR="00660BE9" w:rsidRPr="006D66AE" w:rsidTr="00716C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2967FD" w:rsidRDefault="00660BE9" w:rsidP="0088282E">
            <w:pPr>
              <w:spacing w:line="276" w:lineRule="auto"/>
              <w:rPr>
                <w:rStyle w:val="a6"/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Экскурсия к </w:t>
            </w:r>
            <w:r w:rsidR="00A502BE" w:rsidRPr="002967FD">
              <w:rPr>
                <w:sz w:val="28"/>
                <w:szCs w:val="28"/>
              </w:rPr>
              <w:fldChar w:fldCharType="begin"/>
            </w:r>
            <w:r w:rsidRPr="002967FD">
              <w:rPr>
                <w:sz w:val="28"/>
                <w:szCs w:val="28"/>
              </w:rPr>
              <w:instrText xml:space="preserve"> HYPERLINK "http://temp-berezniki.ru/" \t "_blank" </w:instrText>
            </w:r>
            <w:r w:rsidR="00A502BE" w:rsidRPr="002967FD">
              <w:rPr>
                <w:sz w:val="28"/>
                <w:szCs w:val="28"/>
              </w:rPr>
              <w:fldChar w:fldCharType="separate"/>
            </w:r>
          </w:p>
          <w:p w:rsidR="00660BE9" w:rsidRPr="006D66AE" w:rsidRDefault="00660BE9" w:rsidP="002967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967FD">
              <w:rPr>
                <w:rStyle w:val="a6"/>
                <w:color w:val="auto"/>
                <w:sz w:val="28"/>
                <w:szCs w:val="28"/>
                <w:u w:val="none"/>
              </w:rPr>
              <w:t>Спортив</w:t>
            </w:r>
            <w:r w:rsidR="002967FD" w:rsidRPr="002967FD">
              <w:rPr>
                <w:rStyle w:val="a6"/>
                <w:color w:val="auto"/>
                <w:sz w:val="28"/>
                <w:szCs w:val="28"/>
                <w:u w:val="none"/>
              </w:rPr>
              <w:t>н</w:t>
            </w:r>
            <w:r w:rsidR="002967FD">
              <w:rPr>
                <w:rStyle w:val="a6"/>
                <w:color w:val="auto"/>
                <w:sz w:val="28"/>
                <w:szCs w:val="28"/>
                <w:u w:val="none"/>
              </w:rPr>
              <w:t xml:space="preserve">ой </w:t>
            </w:r>
            <w:r w:rsidR="002967FD" w:rsidRPr="002967FD">
              <w:rPr>
                <w:rStyle w:val="a6"/>
                <w:color w:val="auto"/>
                <w:sz w:val="28"/>
                <w:szCs w:val="28"/>
                <w:u w:val="none"/>
              </w:rPr>
              <w:t xml:space="preserve"> школ</w:t>
            </w:r>
            <w:r w:rsidR="002967FD">
              <w:rPr>
                <w:rStyle w:val="a6"/>
                <w:color w:val="auto"/>
                <w:sz w:val="28"/>
                <w:szCs w:val="28"/>
                <w:u w:val="none"/>
              </w:rPr>
              <w:t>е</w:t>
            </w:r>
            <w:r w:rsidR="002967FD" w:rsidRPr="002967FD">
              <w:rPr>
                <w:rStyle w:val="a6"/>
                <w:color w:val="auto"/>
                <w:sz w:val="28"/>
                <w:szCs w:val="28"/>
                <w:u w:val="none"/>
              </w:rPr>
              <w:t xml:space="preserve"> олимпийского резерва «</w:t>
            </w:r>
            <w:r w:rsidRPr="002967FD">
              <w:rPr>
                <w:rStyle w:val="a6"/>
                <w:bCs/>
                <w:color w:val="auto"/>
                <w:sz w:val="28"/>
                <w:szCs w:val="28"/>
                <w:u w:val="none"/>
              </w:rPr>
              <w:t>Темп</w:t>
            </w:r>
            <w:r w:rsidR="00A502BE" w:rsidRPr="002967FD">
              <w:rPr>
                <w:sz w:val="28"/>
                <w:szCs w:val="28"/>
              </w:rPr>
              <w:fldChar w:fldCharType="end"/>
            </w:r>
            <w:r w:rsidR="002967FD" w:rsidRPr="002967FD">
              <w:rPr>
                <w:sz w:val="28"/>
                <w:szCs w:val="28"/>
              </w:rPr>
              <w:t>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  <w:lang w:eastAsia="en-US"/>
              </w:rPr>
              <w:t>Педагоги старших и подготовительных групп</w:t>
            </w:r>
          </w:p>
        </w:tc>
      </w:tr>
      <w:tr w:rsidR="00660BE9" w:rsidRPr="006D66AE" w:rsidTr="00716C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Посещение мероприятий центральной библиотеки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D66AE">
              <w:rPr>
                <w:sz w:val="28"/>
                <w:szCs w:val="28"/>
                <w:lang w:eastAsia="en-US"/>
              </w:rPr>
              <w:t>Педагоги старших и подготовительных групп</w:t>
            </w:r>
          </w:p>
        </w:tc>
      </w:tr>
      <w:tr w:rsidR="00660BE9" w:rsidRPr="006D66AE" w:rsidTr="00716C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rPr>
                <w:bCs/>
                <w:sz w:val="28"/>
                <w:szCs w:val="28"/>
              </w:rPr>
            </w:pPr>
            <w:r w:rsidRPr="006D66AE">
              <w:rPr>
                <w:bCs/>
                <w:sz w:val="28"/>
                <w:szCs w:val="28"/>
              </w:rPr>
              <w:t xml:space="preserve">Экскурсия   к школе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Педагоги старших групп</w:t>
            </w:r>
          </w:p>
        </w:tc>
      </w:tr>
    </w:tbl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4. Совместная деятельность ДОУ и семьи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tbl>
      <w:tblPr>
        <w:tblW w:w="100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48"/>
        <w:gridCol w:w="2375"/>
        <w:gridCol w:w="2389"/>
      </w:tblGrid>
      <w:tr w:rsidR="00660BE9" w:rsidRPr="006D66AE" w:rsidTr="00716C84">
        <w:tc>
          <w:tcPr>
            <w:tcW w:w="54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Ответственные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Субботник по оборудованию детских площадок к летнему сезону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Май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Педагоги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8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Проведение и организация выпускных вечеров для детей, досуговых мероприятий, экскурсий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 течение лета</w:t>
            </w: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Администрация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Оказание помощи в проведении косметических ремонтов в группах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Лето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Родительский комитет в группах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Приглашение родителей вновь поступающих детей с целью знакомства с детским учреждением и работой прогулочной группы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Июль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Август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Заведующая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660BE9" w:rsidRPr="00885118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- </w:t>
            </w:r>
            <w:r w:rsidRPr="00885118">
              <w:rPr>
                <w:sz w:val="28"/>
                <w:szCs w:val="28"/>
              </w:rPr>
              <w:t>Оформление консультативных стендов «Чем занять ребенка на детской площадке», «Как сделать отдых полезным</w:t>
            </w:r>
            <w:r w:rsidR="0087016A" w:rsidRPr="00885118">
              <w:rPr>
                <w:sz w:val="28"/>
                <w:szCs w:val="28"/>
              </w:rPr>
              <w:t xml:space="preserve"> и развивающим</w:t>
            </w:r>
            <w:r w:rsidRPr="00885118">
              <w:rPr>
                <w:sz w:val="28"/>
                <w:szCs w:val="28"/>
              </w:rPr>
              <w:t>» и др.</w:t>
            </w:r>
          </w:p>
          <w:p w:rsidR="0087016A" w:rsidRPr="00885118" w:rsidRDefault="0087016A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85118">
              <w:rPr>
                <w:sz w:val="28"/>
                <w:szCs w:val="28"/>
              </w:rPr>
              <w:t xml:space="preserve">- фотоотчеты в ВК </w:t>
            </w:r>
          </w:p>
          <w:p w:rsidR="00660BE9" w:rsidRPr="00885118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85118">
              <w:rPr>
                <w:sz w:val="28"/>
                <w:szCs w:val="28"/>
              </w:rPr>
              <w:t>- выпуск буклета «Первые шаги в большой мир…» (или как подготовиться к поступлению в детский сад)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 течение лета</w:t>
            </w: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Педагоги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Зам.зав. по ВМР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680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Работа диагностико-консультационного пункта для  родителей имеющих  детей в возрасте от 1,5 до 5 лет, не посещающих дошкольное учреждение</w:t>
            </w:r>
          </w:p>
        </w:tc>
        <w:tc>
          <w:tcPr>
            <w:tcW w:w="2393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3" w:type="dxa"/>
          </w:tcPr>
          <w:p w:rsidR="00660BE9" w:rsidRPr="006D66AE" w:rsidRDefault="002967FD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</w:tbl>
    <w:p w:rsidR="00660BE9" w:rsidRPr="006D66AE" w:rsidRDefault="00660BE9" w:rsidP="0088282E">
      <w:pPr>
        <w:spacing w:line="276" w:lineRule="auto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right"/>
        <w:rPr>
          <w:sz w:val="28"/>
          <w:szCs w:val="28"/>
        </w:rPr>
      </w:pPr>
    </w:p>
    <w:p w:rsidR="002967FD" w:rsidRDefault="002967FD" w:rsidP="0088282E">
      <w:pPr>
        <w:spacing w:line="276" w:lineRule="auto"/>
        <w:jc w:val="right"/>
        <w:rPr>
          <w:sz w:val="28"/>
          <w:szCs w:val="28"/>
        </w:rPr>
      </w:pPr>
    </w:p>
    <w:p w:rsidR="002967FD" w:rsidRDefault="002967FD" w:rsidP="0088282E">
      <w:pPr>
        <w:spacing w:line="276" w:lineRule="auto"/>
        <w:jc w:val="right"/>
        <w:rPr>
          <w:sz w:val="28"/>
          <w:szCs w:val="28"/>
        </w:rPr>
      </w:pPr>
    </w:p>
    <w:p w:rsidR="00D70043" w:rsidRDefault="00D70043" w:rsidP="0088282E">
      <w:pPr>
        <w:spacing w:line="276" w:lineRule="auto"/>
        <w:jc w:val="right"/>
        <w:rPr>
          <w:sz w:val="28"/>
          <w:szCs w:val="28"/>
        </w:rPr>
      </w:pPr>
    </w:p>
    <w:p w:rsidR="00D70043" w:rsidRDefault="00D70043" w:rsidP="0088282E">
      <w:pPr>
        <w:spacing w:line="276" w:lineRule="auto"/>
        <w:jc w:val="right"/>
        <w:rPr>
          <w:sz w:val="28"/>
          <w:szCs w:val="28"/>
        </w:rPr>
      </w:pPr>
    </w:p>
    <w:p w:rsidR="00D70043" w:rsidRDefault="00D70043" w:rsidP="0088282E">
      <w:pPr>
        <w:spacing w:line="276" w:lineRule="auto"/>
        <w:jc w:val="right"/>
        <w:rPr>
          <w:sz w:val="28"/>
          <w:szCs w:val="28"/>
        </w:rPr>
      </w:pPr>
    </w:p>
    <w:p w:rsidR="00D70043" w:rsidRDefault="00D70043" w:rsidP="0088282E">
      <w:pPr>
        <w:spacing w:line="276" w:lineRule="auto"/>
        <w:jc w:val="right"/>
        <w:rPr>
          <w:sz w:val="28"/>
          <w:szCs w:val="28"/>
        </w:rPr>
      </w:pPr>
    </w:p>
    <w:p w:rsidR="00545FF8" w:rsidRDefault="00545FF8" w:rsidP="0088282E">
      <w:pPr>
        <w:spacing w:line="276" w:lineRule="auto"/>
        <w:jc w:val="right"/>
        <w:rPr>
          <w:sz w:val="28"/>
          <w:szCs w:val="28"/>
        </w:rPr>
      </w:pPr>
    </w:p>
    <w:p w:rsidR="00545FF8" w:rsidRDefault="00545FF8" w:rsidP="0088282E">
      <w:pPr>
        <w:spacing w:line="276" w:lineRule="auto"/>
        <w:jc w:val="right"/>
        <w:rPr>
          <w:sz w:val="28"/>
          <w:szCs w:val="28"/>
        </w:rPr>
      </w:pPr>
    </w:p>
    <w:p w:rsidR="00545FF8" w:rsidRDefault="00545FF8" w:rsidP="0088282E">
      <w:pPr>
        <w:spacing w:line="276" w:lineRule="auto"/>
        <w:jc w:val="right"/>
        <w:rPr>
          <w:sz w:val="28"/>
          <w:szCs w:val="28"/>
        </w:rPr>
      </w:pPr>
    </w:p>
    <w:p w:rsidR="002967FD" w:rsidRDefault="002967FD" w:rsidP="0088282E">
      <w:pPr>
        <w:spacing w:line="276" w:lineRule="auto"/>
        <w:jc w:val="right"/>
        <w:rPr>
          <w:sz w:val="28"/>
          <w:szCs w:val="28"/>
        </w:rPr>
      </w:pPr>
    </w:p>
    <w:p w:rsidR="00885118" w:rsidRDefault="00885118" w:rsidP="0088282E">
      <w:pPr>
        <w:spacing w:line="276" w:lineRule="auto"/>
        <w:jc w:val="right"/>
        <w:rPr>
          <w:sz w:val="28"/>
          <w:szCs w:val="28"/>
        </w:rPr>
      </w:pPr>
    </w:p>
    <w:p w:rsidR="00885118" w:rsidRDefault="00885118" w:rsidP="0088282E">
      <w:pPr>
        <w:spacing w:line="276" w:lineRule="auto"/>
        <w:jc w:val="right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right"/>
        <w:rPr>
          <w:sz w:val="28"/>
          <w:szCs w:val="28"/>
        </w:rPr>
      </w:pPr>
      <w:r w:rsidRPr="006D66AE">
        <w:rPr>
          <w:sz w:val="28"/>
          <w:szCs w:val="28"/>
        </w:rPr>
        <w:t>Приложение 1</w:t>
      </w: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План оздоровительных мероприятий на летний период 202</w:t>
      </w:r>
      <w:r w:rsidR="00545FF8">
        <w:rPr>
          <w:b/>
          <w:sz w:val="28"/>
          <w:szCs w:val="28"/>
        </w:rPr>
        <w:t>5</w:t>
      </w:r>
      <w:r w:rsidRPr="006D66AE">
        <w:rPr>
          <w:b/>
          <w:sz w:val="28"/>
          <w:szCs w:val="28"/>
        </w:rPr>
        <w:t>г.</w:t>
      </w:r>
    </w:p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tbl>
      <w:tblPr>
        <w:tblW w:w="9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821"/>
        <w:gridCol w:w="1566"/>
        <w:gridCol w:w="2035"/>
        <w:gridCol w:w="1884"/>
      </w:tblGrid>
      <w:tr w:rsidR="00660BE9" w:rsidRPr="006D66AE" w:rsidTr="00BC408D">
        <w:tc>
          <w:tcPr>
            <w:tcW w:w="595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3821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66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Срок</w:t>
            </w:r>
          </w:p>
        </w:tc>
        <w:tc>
          <w:tcPr>
            <w:tcW w:w="2035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884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Отметка о выполнении</w:t>
            </w: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До начала оздоровительной компании провести  антропометрию всех детей.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Выделить из них диспансерную группу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D70043" w:rsidP="00545F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  <w:r w:rsidR="00660BE9" w:rsidRPr="006D66AE">
              <w:rPr>
                <w:sz w:val="28"/>
                <w:szCs w:val="28"/>
              </w:rPr>
              <w:t>.05.202</w:t>
            </w:r>
            <w:r w:rsidR="00545FF8">
              <w:rPr>
                <w:sz w:val="28"/>
                <w:szCs w:val="28"/>
              </w:rPr>
              <w:t>5</w:t>
            </w: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Использовать естественные факторы природы для оздоровления детей: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солнечные ванны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воздушные ванны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сон при открытых окнах с поступлением свежего воздуха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ходьба по дорожке здоровья и др.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оздоровительный бег на свежем воздухе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Постоянно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Продолжать закаливающие процедуры в группе, сочетая их с гигиеническим мытьем ног после прогулки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 теплое время года</w:t>
            </w: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Воспитатели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Проводить все виды занятий на свежем воздухе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Лето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Воспитатели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Обеспечить максимальное пребывание детей на свежем воздухе в течение дня за счет: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 утреннего приема детей;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 проведения игр и занятий на участке;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 третьей прогулки.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Лето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Воспитатели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9901" w:type="dxa"/>
            <w:gridSpan w:val="5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66AE">
              <w:rPr>
                <w:b/>
                <w:sz w:val="28"/>
                <w:szCs w:val="28"/>
              </w:rPr>
              <w:t>Работа с сотрудниками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Провести общее собрание сотрудников с повесткой дня: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«Подготовка к летней оздоровительной компании»</w:t>
            </w:r>
          </w:p>
        </w:tc>
        <w:tc>
          <w:tcPr>
            <w:tcW w:w="1566" w:type="dxa"/>
          </w:tcPr>
          <w:p w:rsidR="00660BE9" w:rsidRPr="006D66AE" w:rsidRDefault="00BC408D" w:rsidP="003160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60BE9" w:rsidRPr="006D66AE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Заведующая 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Тимашева Г.В.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Провести консультацию для воспитателей на темы: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1). Соблюдение питьевого режима летом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2). Вынос питьевой воды на участок во время прогулки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3). Ядовитые растения и ягоды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4). Меры защиты от укусов клещей</w:t>
            </w:r>
          </w:p>
          <w:p w:rsidR="00660BE9" w:rsidRPr="006D66AE" w:rsidRDefault="00BC408D" w:rsidP="008828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0BE9" w:rsidRPr="006D66AE">
              <w:rPr>
                <w:sz w:val="28"/>
                <w:szCs w:val="28"/>
              </w:rPr>
              <w:t>). Первая доврачебная  помощь при несчастном случае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Июль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Август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9901" w:type="dxa"/>
            <w:gridSpan w:val="5"/>
            <w:vAlign w:val="center"/>
          </w:tcPr>
          <w:p w:rsidR="00660BE9" w:rsidRPr="006D66AE" w:rsidRDefault="00660BE9" w:rsidP="0088282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66AE">
              <w:rPr>
                <w:b/>
                <w:sz w:val="28"/>
                <w:szCs w:val="28"/>
              </w:rPr>
              <w:t>Работа с родителями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Беседа с родителями: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Как уберечься от клещевого энцефалита</w:t>
            </w: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Провести индивидуальные и групповые беседы: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- О мерах предосторожности при выезде на отдых за город с детьми (не пить воду из неизвестных источников, питьевую воду брать с собой, какие продукты исключить на природе)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Июль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Август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9901" w:type="dxa"/>
            <w:gridSpan w:val="5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66AE">
              <w:rPr>
                <w:b/>
                <w:sz w:val="28"/>
                <w:szCs w:val="28"/>
              </w:rPr>
              <w:t>Работа с детьми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Провести беседы с детьми на темы:</w:t>
            </w: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Как правильно мыть руки</w:t>
            </w: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Июнь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D8072E" w:rsidRDefault="000D1BE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>Воспитатель Касаткина К.Н.</w:t>
            </w:r>
          </w:p>
          <w:p w:rsidR="00660BE9" w:rsidRPr="00D8072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Знаете ли вы ядовитые растения, грибы, ягоды?</w:t>
            </w: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Август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D8072E" w:rsidRDefault="000D1BEC" w:rsidP="000D1B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>Воспитатель Шумакова С.А.</w:t>
            </w: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Когда солнце друг, а когда – враг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Июль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D8072E" w:rsidRDefault="000D1BE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>Воспитатель</w:t>
            </w:r>
          </w:p>
          <w:p w:rsidR="00660BE9" w:rsidRPr="00D8072E" w:rsidRDefault="000D1BE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>Белоненко О.В.</w:t>
            </w: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5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382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Клещ – чем он опасен</w:t>
            </w:r>
          </w:p>
        </w:tc>
        <w:tc>
          <w:tcPr>
            <w:tcW w:w="1566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Май</w:t>
            </w:r>
          </w:p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660BE9" w:rsidRPr="00D8072E" w:rsidRDefault="00185A1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 xml:space="preserve">Воспитатель </w:t>
            </w:r>
          </w:p>
          <w:p w:rsidR="00185A1C" w:rsidRPr="00D8072E" w:rsidRDefault="00185A1C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072E">
              <w:rPr>
                <w:sz w:val="28"/>
                <w:szCs w:val="28"/>
              </w:rPr>
              <w:t xml:space="preserve">Кирпичева В.А. </w:t>
            </w:r>
          </w:p>
          <w:p w:rsidR="00660BE9" w:rsidRPr="00D8072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60BE9" w:rsidRPr="006D66AE" w:rsidRDefault="00660BE9" w:rsidP="0088282E">
      <w:pPr>
        <w:spacing w:line="276" w:lineRule="auto"/>
        <w:jc w:val="both"/>
        <w:rPr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>Контроль</w:t>
      </w:r>
    </w:p>
    <w:tbl>
      <w:tblPr>
        <w:tblW w:w="9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33"/>
        <w:gridCol w:w="2158"/>
        <w:gridCol w:w="2388"/>
      </w:tblGrid>
      <w:tr w:rsidR="00660BE9" w:rsidRPr="006D66AE" w:rsidTr="00BC408D">
        <w:tc>
          <w:tcPr>
            <w:tcW w:w="594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4633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58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88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Соблюдение режима дня</w:t>
            </w: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 по ВМР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Заведующая 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Эффективность проведения утренней гимнастики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 раза в месяц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Организация и проведение длительных и циклических наблюдений в природе 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Хранение и гигиена выносного оборудования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Игровая деятельность детей с песком и водой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6.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Система закаливающих процедур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Фельдшер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7.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Работа с детьми по профилактике дорожного травматизма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8.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Использование подвижных и спортивных игр на воздухе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2 раза в месяц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Оформление документации, планирование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BC40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</w:t>
            </w:r>
            <w:r w:rsidR="00BC408D">
              <w:rPr>
                <w:sz w:val="28"/>
                <w:szCs w:val="28"/>
              </w:rPr>
              <w:t>0</w:t>
            </w:r>
            <w:r w:rsidRPr="006D66AE">
              <w:rPr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досуговой деятельности</w:t>
            </w: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По плану ЛОК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BC40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</w:t>
            </w:r>
            <w:r w:rsidR="00BC408D">
              <w:rPr>
                <w:sz w:val="28"/>
                <w:szCs w:val="28"/>
              </w:rPr>
              <w:t>1</w:t>
            </w:r>
            <w:r w:rsidRPr="006D66AE">
              <w:rPr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Работа с родителями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BC40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</w:t>
            </w:r>
            <w:r w:rsidR="00BC408D">
              <w:rPr>
                <w:sz w:val="28"/>
                <w:szCs w:val="28"/>
              </w:rPr>
              <w:t>2</w:t>
            </w:r>
            <w:r w:rsidRPr="006D66AE">
              <w:rPr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питания (выполнение натуральных норм, наличие в рационе овощей, фруктов, соков)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Шеф-повар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Заведующая </w:t>
            </w:r>
          </w:p>
        </w:tc>
      </w:tr>
      <w:tr w:rsidR="00660BE9" w:rsidRPr="006D66AE" w:rsidTr="00BC408D">
        <w:tc>
          <w:tcPr>
            <w:tcW w:w="594" w:type="dxa"/>
          </w:tcPr>
          <w:p w:rsidR="00660BE9" w:rsidRPr="006D66AE" w:rsidRDefault="00660BE9" w:rsidP="00BC40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</w:t>
            </w:r>
            <w:r w:rsidR="00BC408D">
              <w:rPr>
                <w:sz w:val="28"/>
                <w:szCs w:val="28"/>
              </w:rPr>
              <w:t>3</w:t>
            </w:r>
            <w:r w:rsidRPr="006D66AE">
              <w:rPr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Формирование культурно-гигиенических навыков у детей</w:t>
            </w:r>
          </w:p>
        </w:tc>
        <w:tc>
          <w:tcPr>
            <w:tcW w:w="215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88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Зам. зав. по ВМР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60BE9" w:rsidRPr="006D66AE" w:rsidRDefault="00660BE9" w:rsidP="0088282E">
      <w:pPr>
        <w:spacing w:line="276" w:lineRule="auto"/>
        <w:rPr>
          <w:b/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</w:p>
    <w:p w:rsidR="00660BE9" w:rsidRPr="006D66AE" w:rsidRDefault="00660BE9" w:rsidP="0088282E">
      <w:pPr>
        <w:spacing w:line="276" w:lineRule="auto"/>
        <w:jc w:val="center"/>
        <w:rPr>
          <w:b/>
          <w:sz w:val="28"/>
          <w:szCs w:val="28"/>
        </w:rPr>
      </w:pPr>
      <w:r w:rsidRPr="006D66AE">
        <w:rPr>
          <w:b/>
          <w:sz w:val="28"/>
          <w:szCs w:val="28"/>
        </w:rPr>
        <w:t xml:space="preserve">Вопросы контроля на лето (ежедневно)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187"/>
      </w:tblGrid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№ п/п</w:t>
            </w:r>
          </w:p>
        </w:tc>
        <w:tc>
          <w:tcPr>
            <w:tcW w:w="9241" w:type="dxa"/>
            <w:vAlign w:val="center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ВОПРОСЫ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1.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Прием детей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2.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Утренняя гимнастика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3.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Питьевой режим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4.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Организация прогулки (игровая деятельность)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5.</w:t>
            </w:r>
          </w:p>
        </w:tc>
        <w:tc>
          <w:tcPr>
            <w:tcW w:w="9241" w:type="dxa"/>
          </w:tcPr>
          <w:p w:rsidR="00660BE9" w:rsidRPr="006D66AE" w:rsidRDefault="00660BE9" w:rsidP="002967FD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 xml:space="preserve">Организация периодических и длительных наблюдений за </w:t>
            </w:r>
            <w:r w:rsidR="002967FD">
              <w:rPr>
                <w:sz w:val="28"/>
                <w:szCs w:val="28"/>
              </w:rPr>
              <w:t>явлениями природы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6.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Гигиенические требования к играм в песочницах, выносному оборудованию</w:t>
            </w: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7.</w:t>
            </w:r>
          </w:p>
        </w:tc>
        <w:tc>
          <w:tcPr>
            <w:tcW w:w="9241" w:type="dxa"/>
          </w:tcPr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Работа с родителями (вовлечение родителей в образовательный процесс)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0BE9" w:rsidRPr="006D66AE" w:rsidTr="00716C84">
        <w:tc>
          <w:tcPr>
            <w:tcW w:w="540" w:type="dxa"/>
          </w:tcPr>
          <w:p w:rsidR="00660BE9" w:rsidRPr="006D66AE" w:rsidRDefault="00660BE9" w:rsidP="008828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66AE">
              <w:rPr>
                <w:sz w:val="28"/>
                <w:szCs w:val="28"/>
              </w:rPr>
              <w:t>8.</w:t>
            </w:r>
          </w:p>
        </w:tc>
        <w:tc>
          <w:tcPr>
            <w:tcW w:w="9241" w:type="dxa"/>
          </w:tcPr>
          <w:p w:rsidR="00660BE9" w:rsidRPr="006D66AE" w:rsidRDefault="002967FD" w:rsidP="008828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60BE9" w:rsidRPr="006D66AE">
              <w:rPr>
                <w:sz w:val="28"/>
                <w:szCs w:val="28"/>
              </w:rPr>
              <w:t>алендарное планирование в соответствии с программо</w:t>
            </w:r>
            <w:r>
              <w:rPr>
                <w:sz w:val="28"/>
                <w:szCs w:val="28"/>
              </w:rPr>
              <w:t>й</w:t>
            </w:r>
            <w:r w:rsidR="00660BE9" w:rsidRPr="006D66AE">
              <w:rPr>
                <w:sz w:val="28"/>
                <w:szCs w:val="28"/>
              </w:rPr>
              <w:t xml:space="preserve"> </w:t>
            </w:r>
            <w:proofErr w:type="gramStart"/>
            <w:r w:rsidR="00660BE9" w:rsidRPr="006D66AE">
              <w:rPr>
                <w:sz w:val="28"/>
                <w:szCs w:val="28"/>
              </w:rPr>
              <w:t>ЛОК ,</w:t>
            </w:r>
            <w:proofErr w:type="gramEnd"/>
            <w:r w:rsidR="00660BE9" w:rsidRPr="006D66AE">
              <w:rPr>
                <w:sz w:val="28"/>
                <w:szCs w:val="28"/>
              </w:rPr>
              <w:t xml:space="preserve"> планирование работы на месяц  </w:t>
            </w: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  <w:p w:rsidR="00660BE9" w:rsidRPr="006D66AE" w:rsidRDefault="00660BE9" w:rsidP="0088282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54822" w:rsidRPr="006D66AE" w:rsidRDefault="00D54822" w:rsidP="00433612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jc w:val="center"/>
        <w:rPr>
          <w:b/>
          <w:sz w:val="28"/>
          <w:szCs w:val="28"/>
        </w:rPr>
      </w:pPr>
    </w:p>
    <w:p w:rsidR="00660BE9" w:rsidRDefault="00534974" w:rsidP="00534974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534974" w:rsidRPr="006D66AE" w:rsidRDefault="00534974" w:rsidP="00534974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Тематические дни на июнь, июль, август 202</w:t>
      </w:r>
      <w:r w:rsidR="00817468">
        <w:rPr>
          <w:b/>
          <w:sz w:val="28"/>
          <w:szCs w:val="28"/>
        </w:rPr>
        <w:t>5</w:t>
      </w:r>
    </w:p>
    <w:p w:rsidR="00660BE9" w:rsidRPr="006D66AE" w:rsidRDefault="00660BE9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D54822" w:rsidRPr="006D66AE" w:rsidRDefault="00D54822" w:rsidP="0088282E">
      <w:pPr>
        <w:spacing w:line="276" w:lineRule="auto"/>
        <w:rPr>
          <w:b/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tabs>
          <w:tab w:val="left" w:pos="1560"/>
        </w:tabs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tabs>
          <w:tab w:val="left" w:pos="1560"/>
        </w:tabs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tabs>
          <w:tab w:val="left" w:pos="1560"/>
        </w:tabs>
        <w:spacing w:line="276" w:lineRule="auto"/>
        <w:rPr>
          <w:color w:val="FF0000"/>
          <w:sz w:val="28"/>
          <w:szCs w:val="28"/>
        </w:rPr>
      </w:pPr>
    </w:p>
    <w:p w:rsidR="00660BE9" w:rsidRPr="006D66AE" w:rsidRDefault="00660BE9" w:rsidP="0088282E">
      <w:pPr>
        <w:tabs>
          <w:tab w:val="left" w:pos="1560"/>
        </w:tabs>
        <w:spacing w:line="276" w:lineRule="auto"/>
        <w:rPr>
          <w:color w:val="FF0000"/>
          <w:sz w:val="28"/>
          <w:szCs w:val="28"/>
        </w:rPr>
      </w:pPr>
    </w:p>
    <w:sectPr w:rsidR="00660BE9" w:rsidRPr="006D66AE" w:rsidSect="004969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50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32692"/>
    <w:multiLevelType w:val="multilevel"/>
    <w:tmpl w:val="F632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1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F5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40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97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76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BE9"/>
    <w:rsid w:val="00052714"/>
    <w:rsid w:val="00064BD3"/>
    <w:rsid w:val="0006734D"/>
    <w:rsid w:val="000905B1"/>
    <w:rsid w:val="000B2CB7"/>
    <w:rsid w:val="000B7F32"/>
    <w:rsid w:val="000D008D"/>
    <w:rsid w:val="000D1BEC"/>
    <w:rsid w:val="00102AC8"/>
    <w:rsid w:val="001256BF"/>
    <w:rsid w:val="00130991"/>
    <w:rsid w:val="00162D28"/>
    <w:rsid w:val="001827E9"/>
    <w:rsid w:val="00185A1C"/>
    <w:rsid w:val="001D36B5"/>
    <w:rsid w:val="001E5C6C"/>
    <w:rsid w:val="00216A8A"/>
    <w:rsid w:val="00285486"/>
    <w:rsid w:val="00286BEE"/>
    <w:rsid w:val="00294612"/>
    <w:rsid w:val="002967FD"/>
    <w:rsid w:val="002B01F1"/>
    <w:rsid w:val="002D5C7B"/>
    <w:rsid w:val="0031298F"/>
    <w:rsid w:val="00316017"/>
    <w:rsid w:val="00341413"/>
    <w:rsid w:val="00343C08"/>
    <w:rsid w:val="00364EE7"/>
    <w:rsid w:val="003667C8"/>
    <w:rsid w:val="003A5A77"/>
    <w:rsid w:val="003E0521"/>
    <w:rsid w:val="00433612"/>
    <w:rsid w:val="004456AA"/>
    <w:rsid w:val="0047408A"/>
    <w:rsid w:val="00492C5D"/>
    <w:rsid w:val="004969E9"/>
    <w:rsid w:val="004E1A4C"/>
    <w:rsid w:val="004E4D91"/>
    <w:rsid w:val="005129F6"/>
    <w:rsid w:val="00534974"/>
    <w:rsid w:val="00545FF8"/>
    <w:rsid w:val="00553F4C"/>
    <w:rsid w:val="0056574B"/>
    <w:rsid w:val="00574A5A"/>
    <w:rsid w:val="00584F45"/>
    <w:rsid w:val="005F2B7B"/>
    <w:rsid w:val="00610D4B"/>
    <w:rsid w:val="00646DB2"/>
    <w:rsid w:val="00660BE9"/>
    <w:rsid w:val="00662079"/>
    <w:rsid w:val="006668BE"/>
    <w:rsid w:val="00693724"/>
    <w:rsid w:val="006D66AE"/>
    <w:rsid w:val="0071225F"/>
    <w:rsid w:val="0071515D"/>
    <w:rsid w:val="00716C84"/>
    <w:rsid w:val="0072715E"/>
    <w:rsid w:val="00753AD0"/>
    <w:rsid w:val="007B631D"/>
    <w:rsid w:val="007B6588"/>
    <w:rsid w:val="007F2AF8"/>
    <w:rsid w:val="008141A8"/>
    <w:rsid w:val="00817468"/>
    <w:rsid w:val="00843E2C"/>
    <w:rsid w:val="0087016A"/>
    <w:rsid w:val="0088282E"/>
    <w:rsid w:val="00885118"/>
    <w:rsid w:val="008960C7"/>
    <w:rsid w:val="00903041"/>
    <w:rsid w:val="00973330"/>
    <w:rsid w:val="009765DA"/>
    <w:rsid w:val="00996E2A"/>
    <w:rsid w:val="009F1D71"/>
    <w:rsid w:val="00A502BE"/>
    <w:rsid w:val="00A52850"/>
    <w:rsid w:val="00A53631"/>
    <w:rsid w:val="00A6401E"/>
    <w:rsid w:val="00A67DDC"/>
    <w:rsid w:val="00A75156"/>
    <w:rsid w:val="00B20B55"/>
    <w:rsid w:val="00BC408D"/>
    <w:rsid w:val="00BD6D2E"/>
    <w:rsid w:val="00C15FFF"/>
    <w:rsid w:val="00C216A2"/>
    <w:rsid w:val="00C2529E"/>
    <w:rsid w:val="00C71BFA"/>
    <w:rsid w:val="00CD4AF7"/>
    <w:rsid w:val="00D139B7"/>
    <w:rsid w:val="00D159CF"/>
    <w:rsid w:val="00D54822"/>
    <w:rsid w:val="00D70043"/>
    <w:rsid w:val="00D8072E"/>
    <w:rsid w:val="00DD1778"/>
    <w:rsid w:val="00E236F3"/>
    <w:rsid w:val="00E3130C"/>
    <w:rsid w:val="00E77ABE"/>
    <w:rsid w:val="00EE26E7"/>
    <w:rsid w:val="00F95383"/>
    <w:rsid w:val="00FA7F7E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B38B"/>
  <w15:docId w15:val="{D275F93B-AA5C-4691-B600-31CF5E8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0B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0BE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rsid w:val="0066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60BE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60BE9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660BE9"/>
  </w:style>
  <w:style w:type="character" w:styleId="a6">
    <w:name w:val="Hyperlink"/>
    <w:rsid w:val="00660BE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141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92</cp:revision>
  <cp:lastPrinted>2024-06-04T11:29:00Z</cp:lastPrinted>
  <dcterms:created xsi:type="dcterms:W3CDTF">2023-05-29T09:32:00Z</dcterms:created>
  <dcterms:modified xsi:type="dcterms:W3CDTF">2025-06-03T06:03:00Z</dcterms:modified>
</cp:coreProperties>
</file>